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811B" w14:textId="5C0EE8C4" w:rsidR="00817896" w:rsidRPr="00817896" w:rsidRDefault="00817896" w:rsidP="002441DD">
      <w:pPr>
        <w:jc w:val="center"/>
        <w:rPr>
          <w:b/>
          <w:bCs/>
        </w:rPr>
      </w:pPr>
      <w:r w:rsidRPr="002441DD">
        <w:rPr>
          <w:b/>
          <w:bCs/>
          <w:sz w:val="28"/>
          <w:szCs w:val="28"/>
        </w:rPr>
        <w:t>Essential</w:t>
      </w:r>
      <w:r w:rsidR="00CF1CAF" w:rsidRPr="002441DD">
        <w:rPr>
          <w:b/>
          <w:bCs/>
          <w:sz w:val="28"/>
          <w:szCs w:val="28"/>
        </w:rPr>
        <w:t xml:space="preserve"> Updates</w:t>
      </w:r>
      <w:r w:rsidRPr="002441DD">
        <w:rPr>
          <w:b/>
          <w:bCs/>
          <w:sz w:val="28"/>
          <w:szCs w:val="28"/>
        </w:rPr>
        <w:t xml:space="preserve"> in Pain Management Workshop for Primary Care Providers</w:t>
      </w:r>
    </w:p>
    <w:p w14:paraId="7B5C7D83" w14:textId="7456ACE9" w:rsidR="00817896" w:rsidRDefault="002441DD" w:rsidP="002441DD">
      <w:pPr>
        <w:jc w:val="center"/>
        <w:rPr>
          <w:b/>
          <w:bCs/>
        </w:rPr>
      </w:pPr>
      <w:r>
        <w:rPr>
          <w:b/>
          <w:bCs/>
        </w:rPr>
        <w:t xml:space="preserve">USASP </w:t>
      </w:r>
      <w:r w:rsidR="00A60A13">
        <w:rPr>
          <w:b/>
          <w:bCs/>
        </w:rPr>
        <w:t xml:space="preserve">Annual </w:t>
      </w:r>
      <w:r>
        <w:rPr>
          <w:b/>
          <w:bCs/>
        </w:rPr>
        <w:t>Conference</w:t>
      </w:r>
    </w:p>
    <w:p w14:paraId="3BF11CBD" w14:textId="0E275B2C" w:rsidR="00817896" w:rsidRDefault="00817896" w:rsidP="002441DD">
      <w:pPr>
        <w:jc w:val="center"/>
        <w:rPr>
          <w:b/>
          <w:bCs/>
        </w:rPr>
      </w:pPr>
      <w:r w:rsidRPr="00817896">
        <w:rPr>
          <w:b/>
          <w:bCs/>
        </w:rPr>
        <w:t xml:space="preserve">April </w:t>
      </w:r>
      <w:r w:rsidR="00154C1C">
        <w:rPr>
          <w:b/>
          <w:bCs/>
        </w:rPr>
        <w:t>29</w:t>
      </w:r>
      <w:r w:rsidRPr="00817896">
        <w:rPr>
          <w:b/>
          <w:bCs/>
        </w:rPr>
        <w:t>, 202</w:t>
      </w:r>
      <w:r w:rsidR="00154C1C">
        <w:rPr>
          <w:b/>
          <w:bCs/>
        </w:rPr>
        <w:t>5</w:t>
      </w:r>
      <w:r>
        <w:rPr>
          <w:b/>
          <w:bCs/>
        </w:rPr>
        <w:t xml:space="preserve"> -- </w:t>
      </w:r>
      <w:r w:rsidR="00154C1C">
        <w:rPr>
          <w:b/>
          <w:bCs/>
        </w:rPr>
        <w:t>Chicago</w:t>
      </w:r>
      <w:r w:rsidRPr="00817896">
        <w:rPr>
          <w:b/>
          <w:bCs/>
        </w:rPr>
        <w:t>,</w:t>
      </w:r>
      <w:r w:rsidR="00154C1C">
        <w:rPr>
          <w:b/>
          <w:bCs/>
        </w:rPr>
        <w:t xml:space="preserve"> Illinois</w:t>
      </w:r>
    </w:p>
    <w:p w14:paraId="2338D452" w14:textId="77777777" w:rsidR="005000CF" w:rsidRDefault="005000CF" w:rsidP="00A60A13">
      <w:pPr>
        <w:rPr>
          <w:b/>
          <w:bCs/>
        </w:rPr>
      </w:pPr>
    </w:p>
    <w:p w14:paraId="722BB03E" w14:textId="77777777" w:rsidR="005000CF" w:rsidRPr="00817896" w:rsidRDefault="005000CF" w:rsidP="002441DD">
      <w:pPr>
        <w:jc w:val="center"/>
        <w:rPr>
          <w:b/>
          <w:bCs/>
        </w:rPr>
      </w:pPr>
    </w:p>
    <w:p w14:paraId="1EAF837B" w14:textId="77777777" w:rsidR="00817896" w:rsidRPr="001E0B2D" w:rsidRDefault="00817896">
      <w:pPr>
        <w:rPr>
          <w:b/>
          <w:bCs/>
        </w:rPr>
      </w:pPr>
    </w:p>
    <w:p w14:paraId="39BFA383" w14:textId="04FD298F" w:rsidR="005000CF" w:rsidRPr="00A60A13" w:rsidRDefault="005000CF" w:rsidP="00A60A13">
      <w:pPr>
        <w:jc w:val="center"/>
        <w:rPr>
          <w:b/>
          <w:bCs/>
          <w:sz w:val="28"/>
          <w:szCs w:val="28"/>
          <w:u w:val="single"/>
        </w:rPr>
        <w:sectPr w:rsidR="005000CF" w:rsidRPr="00A60A13" w:rsidSect="008F720E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  <w:r w:rsidRPr="005000CF">
        <w:rPr>
          <w:b/>
          <w:bCs/>
          <w:sz w:val="28"/>
          <w:szCs w:val="28"/>
          <w:u w:val="single"/>
        </w:rPr>
        <w:t>Co-Directors</w:t>
      </w:r>
    </w:p>
    <w:p w14:paraId="66EFCB02" w14:textId="0BA55E7C" w:rsidR="005244D0" w:rsidRPr="00CF1CAF" w:rsidRDefault="00154C1C" w:rsidP="005244D0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outlook-search-highlight"/>
          <w:rFonts w:asciiTheme="minorHAnsi" w:hAnsiTheme="minorHAnsi" w:cstheme="minorHAnsi"/>
          <w:color w:val="000000" w:themeColor="text1"/>
          <w:sz w:val="22"/>
          <w:szCs w:val="22"/>
        </w:rPr>
        <w:t>Naileshni Singh</w:t>
      </w:r>
      <w:r w:rsidR="005244D0"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>, MD</w:t>
      </w:r>
    </w:p>
    <w:p w14:paraId="184BEE7C" w14:textId="77777777" w:rsidR="005244D0" w:rsidRPr="00CF1CAF" w:rsidRDefault="005244D0" w:rsidP="005244D0">
      <w:pPr>
        <w:pStyle w:val="xxmsonormal"/>
        <w:spacing w:before="0" w:beforeAutospacing="0" w:after="0" w:afterAutospacing="0" w:line="216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>Professor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</w:t>
      </w:r>
      <w:r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Anesthesiology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Pain Medicine</w:t>
      </w:r>
    </w:p>
    <w:p w14:paraId="3408CDF5" w14:textId="622661B5" w:rsidR="005244D0" w:rsidRDefault="00154C1C" w:rsidP="005244D0">
      <w:pPr>
        <w:pStyle w:val="xxmsonormal"/>
        <w:spacing w:before="0" w:beforeAutospacing="0" w:after="0" w:afterAutospacing="0" w:line="216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Director of Education</w:t>
      </w:r>
      <w:r w:rsidR="005244D0"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244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Division of </w:t>
      </w:r>
      <w:r w:rsidR="005244D0"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>Pain Medicine </w:t>
      </w:r>
    </w:p>
    <w:p w14:paraId="25FE4790" w14:textId="77777777" w:rsidR="005244D0" w:rsidRPr="00CF1CAF" w:rsidRDefault="005244D0" w:rsidP="005244D0">
      <w:pPr>
        <w:pStyle w:val="xxmsonormal"/>
        <w:spacing w:before="0" w:beforeAutospacing="0" w:after="0" w:afterAutospacing="0" w:line="216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Department of </w:t>
      </w:r>
      <w:r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Anesthesiology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Pain Medicine</w:t>
      </w:r>
    </w:p>
    <w:p w14:paraId="2520E6B9" w14:textId="73BE818B" w:rsidR="00154C1C" w:rsidRDefault="005244D0" w:rsidP="005244D0">
      <w:pPr>
        <w:pStyle w:val="xxmsonormal"/>
        <w:spacing w:before="0" w:beforeAutospacing="0" w:after="0" w:afterAutospacing="0" w:line="216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University of </w:t>
      </w:r>
      <w:r w:rsidR="00154C1C">
        <w:rPr>
          <w:rFonts w:asciiTheme="minorHAnsi" w:hAnsiTheme="minorHAnsi" w:cstheme="minorHAnsi"/>
          <w:color w:val="000000" w:themeColor="text1"/>
          <w:sz w:val="22"/>
          <w:szCs w:val="22"/>
        </w:rPr>
        <w:t>California, Davis</w:t>
      </w:r>
      <w:r w:rsidR="00154C1C"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54C1C">
        <w:rPr>
          <w:rFonts w:asciiTheme="minorHAnsi" w:hAnsiTheme="minorHAnsi" w:cstheme="minorHAnsi"/>
          <w:color w:val="000000" w:themeColor="text1"/>
          <w:sz w:val="22"/>
          <w:szCs w:val="22"/>
        </w:rPr>
        <w:t>Medical Center</w:t>
      </w:r>
    </w:p>
    <w:p w14:paraId="34141FAD" w14:textId="2C4EE780" w:rsidR="00154C1C" w:rsidRPr="005244D0" w:rsidRDefault="00154C1C" w:rsidP="005244D0">
      <w:pPr>
        <w:pStyle w:val="xxmsonormal"/>
        <w:spacing w:before="0" w:beforeAutospacing="0" w:after="0" w:afterAutospacing="0" w:line="216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Sacramento, California</w:t>
      </w:r>
    </w:p>
    <w:p w14:paraId="28618D81" w14:textId="77777777" w:rsidR="005000CF" w:rsidRDefault="005000CF" w:rsidP="005000CF"/>
    <w:p w14:paraId="27C7FF4D" w14:textId="6E7C97FF" w:rsidR="005000CF" w:rsidRDefault="00483FD9" w:rsidP="005000CF">
      <w:r>
        <w:t>Chinar Sanghvi</w:t>
      </w:r>
      <w:r w:rsidR="005000CF">
        <w:t>, MD</w:t>
      </w:r>
    </w:p>
    <w:p w14:paraId="006EA412" w14:textId="530A3F4C" w:rsidR="00483FD9" w:rsidRPr="00CF1CAF" w:rsidRDefault="00483FD9" w:rsidP="00483FD9">
      <w:pPr>
        <w:pStyle w:val="xxmsonormal"/>
        <w:spacing w:before="0" w:beforeAutospacing="0" w:after="0" w:afterAutospacing="0" w:line="216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Associate </w:t>
      </w:r>
      <w:r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>Professor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</w:t>
      </w:r>
      <w:r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Anesthesiology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Pain Medicine</w:t>
      </w:r>
    </w:p>
    <w:p w14:paraId="2F98EC9B" w14:textId="050C8B5F" w:rsidR="00483FD9" w:rsidRDefault="00483FD9" w:rsidP="00483FD9">
      <w:pPr>
        <w:pStyle w:val="xxmsonormal"/>
        <w:spacing w:before="0" w:beforeAutospacing="0" w:after="0" w:afterAutospacing="0" w:line="216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Associate Program director</w:t>
      </w:r>
      <w:r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Pain Medicine Fellowship Division of </w:t>
      </w:r>
      <w:r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>Pain Medicine </w:t>
      </w:r>
    </w:p>
    <w:p w14:paraId="18B9B447" w14:textId="77777777" w:rsidR="00483FD9" w:rsidRPr="00CF1CAF" w:rsidRDefault="00483FD9" w:rsidP="00483FD9">
      <w:pPr>
        <w:pStyle w:val="xxmsonormal"/>
        <w:spacing w:before="0" w:beforeAutospacing="0" w:after="0" w:afterAutospacing="0" w:line="216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Department of </w:t>
      </w:r>
      <w:r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Anesthesiology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Pain Medicine</w:t>
      </w:r>
    </w:p>
    <w:p w14:paraId="2745CF17" w14:textId="77777777" w:rsidR="00483FD9" w:rsidRDefault="00483FD9" w:rsidP="00483FD9">
      <w:pPr>
        <w:pStyle w:val="xxmsonormal"/>
        <w:spacing w:before="0" w:beforeAutospacing="0" w:after="0" w:afterAutospacing="0" w:line="216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University of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California, Davis</w:t>
      </w:r>
      <w:r w:rsidRPr="00CF1C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Medical Center</w:t>
      </w:r>
    </w:p>
    <w:p w14:paraId="3C266588" w14:textId="77777777" w:rsidR="00483FD9" w:rsidRPr="005244D0" w:rsidRDefault="00483FD9" w:rsidP="00483FD9">
      <w:pPr>
        <w:pStyle w:val="xxmsonormal"/>
        <w:spacing w:before="0" w:beforeAutospacing="0" w:after="0" w:afterAutospacing="0" w:line="216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Sacramento, California</w:t>
      </w:r>
    </w:p>
    <w:p w14:paraId="6F05E8C6" w14:textId="19119571" w:rsidR="002441DD" w:rsidRPr="005244D0" w:rsidRDefault="002441DD" w:rsidP="005244D0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</w:p>
    <w:p w14:paraId="134E10AD" w14:textId="3D77A2C2" w:rsidR="0063278B" w:rsidRPr="00295952" w:rsidRDefault="009476DA" w:rsidP="00A60A13">
      <w:pPr>
        <w:jc w:val="center"/>
        <w:rPr>
          <w:b/>
          <w:bCs/>
          <w:sz w:val="28"/>
          <w:szCs w:val="28"/>
          <w:u w:val="single"/>
        </w:rPr>
      </w:pPr>
      <w:r w:rsidRPr="00295952">
        <w:rPr>
          <w:b/>
          <w:bCs/>
          <w:sz w:val="28"/>
          <w:szCs w:val="28"/>
          <w:u w:val="single"/>
        </w:rPr>
        <w:t xml:space="preserve">Onsite </w:t>
      </w:r>
      <w:r w:rsidR="00817896" w:rsidRPr="00295952">
        <w:rPr>
          <w:b/>
          <w:bCs/>
          <w:sz w:val="28"/>
          <w:szCs w:val="28"/>
          <w:u w:val="single"/>
        </w:rPr>
        <w:t>Faculty</w:t>
      </w:r>
    </w:p>
    <w:p w14:paraId="4978C0C3" w14:textId="77777777" w:rsidR="005000CF" w:rsidRDefault="005000CF" w:rsidP="0063278B">
      <w:pPr>
        <w:sectPr w:rsidR="005000CF" w:rsidSect="008F720E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18818EAB" w14:textId="1C25D902" w:rsidR="00EF0D81" w:rsidRPr="008F5478" w:rsidRDefault="00483FD9" w:rsidP="00EF0D81">
      <w:r>
        <w:t>As above</w:t>
      </w:r>
    </w:p>
    <w:p w14:paraId="3887C4F8" w14:textId="77777777" w:rsidR="005000CF" w:rsidRDefault="005000CF" w:rsidP="008F5478">
      <w:pPr>
        <w:rPr>
          <w:rFonts w:asciiTheme="minorHAnsi" w:hAnsiTheme="minorHAnsi" w:cstheme="minorHAnsi"/>
        </w:rPr>
        <w:sectPr w:rsidR="005000CF" w:rsidSect="008F720E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</w:p>
    <w:p w14:paraId="78CC416D" w14:textId="77777777" w:rsidR="00102700" w:rsidRDefault="00102700">
      <w:pPr>
        <w:rPr>
          <w:b/>
          <w:bCs/>
          <w:u w:val="single"/>
        </w:rPr>
      </w:pPr>
    </w:p>
    <w:p w14:paraId="7F6810EA" w14:textId="45EE4F6E" w:rsidR="00817896" w:rsidRPr="00295952" w:rsidRDefault="002441DD" w:rsidP="00A60A13">
      <w:pPr>
        <w:jc w:val="center"/>
        <w:rPr>
          <w:b/>
          <w:bCs/>
          <w:sz w:val="28"/>
          <w:szCs w:val="28"/>
          <w:u w:val="single"/>
        </w:rPr>
      </w:pPr>
      <w:r w:rsidRPr="00295952">
        <w:rPr>
          <w:b/>
          <w:bCs/>
          <w:sz w:val="28"/>
          <w:szCs w:val="28"/>
          <w:u w:val="single"/>
        </w:rPr>
        <w:t xml:space="preserve">Presenting </w:t>
      </w:r>
      <w:r w:rsidR="00817896" w:rsidRPr="00295952">
        <w:rPr>
          <w:b/>
          <w:bCs/>
          <w:sz w:val="28"/>
          <w:szCs w:val="28"/>
          <w:u w:val="single"/>
        </w:rPr>
        <w:t>Speakers (Video)</w:t>
      </w:r>
    </w:p>
    <w:p w14:paraId="626A14A3" w14:textId="77777777" w:rsidR="00A60A13" w:rsidRDefault="00A60A13" w:rsidP="00EC236A">
      <w:pPr>
        <w:sectPr w:rsidR="00A60A13" w:rsidSect="008F720E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2006E883" w14:textId="77777777" w:rsidR="00EC236A" w:rsidRDefault="00EC236A" w:rsidP="00EC236A">
      <w:pPr>
        <w:rPr>
          <w:rFonts w:eastAsia="Times New Roman"/>
        </w:rPr>
      </w:pPr>
      <w:r>
        <w:t>David J. Copenhaver, MD</w:t>
      </w:r>
      <w:r w:rsidRPr="001E0B2D">
        <w:rPr>
          <w:rFonts w:eastAsia="Times New Roman"/>
        </w:rPr>
        <w:t xml:space="preserve"> </w:t>
      </w:r>
      <w:r>
        <w:rPr>
          <w:rFonts w:eastAsia="Times New Roman"/>
        </w:rPr>
        <w:t>MPH </w:t>
      </w:r>
    </w:p>
    <w:p w14:paraId="4412A169" w14:textId="77777777" w:rsidR="00EC236A" w:rsidRDefault="00EC236A" w:rsidP="00EC236A">
      <w:pPr>
        <w:rPr>
          <w:rFonts w:eastAsia="Times New Roman"/>
        </w:rPr>
      </w:pPr>
      <w:r>
        <w:rPr>
          <w:rFonts w:eastAsia="Times New Roman"/>
        </w:rPr>
        <w:t>Professor and Chief, Division of Pain Medicine </w:t>
      </w:r>
    </w:p>
    <w:p w14:paraId="19C71F59" w14:textId="77777777" w:rsidR="00EC236A" w:rsidRDefault="00EC236A" w:rsidP="00EC236A">
      <w:pPr>
        <w:rPr>
          <w:rFonts w:eastAsia="Times New Roman"/>
        </w:rPr>
      </w:pPr>
      <w:r>
        <w:rPr>
          <w:rFonts w:eastAsia="Times New Roman"/>
        </w:rPr>
        <w:t>Department of Anesthesiology &amp; Pain Medicine </w:t>
      </w:r>
    </w:p>
    <w:p w14:paraId="61459058" w14:textId="358CC0B2" w:rsidR="00102700" w:rsidRPr="00EC236A" w:rsidRDefault="00EC236A" w:rsidP="00EC236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F1CAF">
        <w:rPr>
          <w:rFonts w:asciiTheme="minorHAnsi" w:hAnsiTheme="minorHAnsi" w:cstheme="minorHAnsi"/>
        </w:rPr>
        <w:t>University of California, Davis School of Medicine </w:t>
      </w:r>
    </w:p>
    <w:p w14:paraId="5176B70C" w14:textId="484ACF38" w:rsidR="001E0B2D" w:rsidRDefault="001E0B2D">
      <w:pPr>
        <w:rPr>
          <w:rFonts w:eastAsia="Times New Roman"/>
        </w:rPr>
      </w:pPr>
    </w:p>
    <w:p w14:paraId="2C6377B6" w14:textId="2844A2C0" w:rsidR="0032155A" w:rsidRPr="0063278B" w:rsidRDefault="00B10F13" w:rsidP="0063278B">
      <w:pPr>
        <w:autoSpaceDE w:val="0"/>
        <w:autoSpaceDN w:val="0"/>
        <w:adjustRightInd w:val="0"/>
        <w:rPr>
          <w:rFonts w:asciiTheme="minorHAnsi" w:hAnsiTheme="minorHAnsi" w:cstheme="minorHAnsi"/>
          <w14:ligatures w14:val="standardContextual"/>
        </w:rPr>
      </w:pPr>
      <w:r>
        <w:t xml:space="preserve">Scott </w:t>
      </w:r>
      <w:proofErr w:type="spellStart"/>
      <w:r>
        <w:t>Pritzlaff</w:t>
      </w:r>
      <w:proofErr w:type="spellEnd"/>
      <w:r w:rsidR="0032155A">
        <w:t>, MD</w:t>
      </w:r>
    </w:p>
    <w:p w14:paraId="5B383E4A" w14:textId="38049725" w:rsidR="0032155A" w:rsidRDefault="0032155A" w:rsidP="0032155A">
      <w:pPr>
        <w:rPr>
          <w:rFonts w:eastAsia="Times New Roman"/>
        </w:rPr>
      </w:pPr>
      <w:r>
        <w:rPr>
          <w:rFonts w:eastAsia="Times New Roman"/>
        </w:rPr>
        <w:t>Professor and Program Director, Division of Pain Medicine </w:t>
      </w:r>
    </w:p>
    <w:p w14:paraId="17BA9106" w14:textId="77777777" w:rsidR="0032155A" w:rsidRDefault="0032155A" w:rsidP="0032155A">
      <w:pPr>
        <w:rPr>
          <w:rFonts w:eastAsia="Times New Roman"/>
        </w:rPr>
      </w:pPr>
      <w:r>
        <w:rPr>
          <w:rFonts w:eastAsia="Times New Roman"/>
        </w:rPr>
        <w:t>Department of Anesthesiology &amp; Pain Medicine </w:t>
      </w:r>
    </w:p>
    <w:p w14:paraId="6B5A5B7C" w14:textId="77777777" w:rsidR="0032155A" w:rsidRPr="00EC236A" w:rsidRDefault="0032155A" w:rsidP="003215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F1CAF">
        <w:rPr>
          <w:rFonts w:asciiTheme="minorHAnsi" w:hAnsiTheme="minorHAnsi" w:cstheme="minorHAnsi"/>
        </w:rPr>
        <w:t>University of California, Davis School of Medicine </w:t>
      </w:r>
    </w:p>
    <w:p w14:paraId="40FBE712" w14:textId="77777777" w:rsidR="00483FD9" w:rsidRDefault="00483FD9"/>
    <w:p w14:paraId="1BB6153F" w14:textId="77777777" w:rsidR="0032155A" w:rsidRDefault="0032155A" w:rsidP="0032155A">
      <w:r>
        <w:t>Joel Castellanos, MD</w:t>
      </w:r>
    </w:p>
    <w:p w14:paraId="3359E535" w14:textId="77777777" w:rsidR="0032155A" w:rsidRDefault="0032155A" w:rsidP="0032155A">
      <w:r>
        <w:t>Associate Professor of Anesthesiology</w:t>
      </w:r>
    </w:p>
    <w:p w14:paraId="1ABAFB7F" w14:textId="3F875695" w:rsidR="0032155A" w:rsidRDefault="0032155A" w:rsidP="0032155A">
      <w:r>
        <w:t>University of California, San Diego School of Medicine</w:t>
      </w:r>
    </w:p>
    <w:p w14:paraId="24D198DB" w14:textId="77777777" w:rsidR="00076850" w:rsidRDefault="00076850"/>
    <w:p w14:paraId="440DE444" w14:textId="00FA7E72" w:rsidR="00483FD9" w:rsidRDefault="00483FD9">
      <w:r w:rsidRPr="0063278B">
        <w:t xml:space="preserve">Charles </w:t>
      </w:r>
      <w:r>
        <w:t>d</w:t>
      </w:r>
      <w:r w:rsidRPr="0063278B">
        <w:t>e</w:t>
      </w:r>
      <w:r>
        <w:t xml:space="preserve"> </w:t>
      </w:r>
      <w:r w:rsidRPr="0063278B">
        <w:t>Mesa, DO</w:t>
      </w:r>
    </w:p>
    <w:p w14:paraId="1534F628" w14:textId="1A9ECDC1" w:rsidR="009A12ED" w:rsidRDefault="009A12ED">
      <w:r>
        <w:t xml:space="preserve">BIOS Orthopedic Institute </w:t>
      </w:r>
    </w:p>
    <w:p w14:paraId="7B28A891" w14:textId="37EDBDC9" w:rsidR="0032155A" w:rsidRDefault="0032155A">
      <w:r>
        <w:t>Sacramento, CA</w:t>
      </w:r>
      <w:r w:rsidR="009A12ED">
        <w:t xml:space="preserve"> and Roseville/Granite Bay, CA</w:t>
      </w:r>
    </w:p>
    <w:p w14:paraId="1650F4C5" w14:textId="3EC68C88" w:rsidR="0063278B" w:rsidRPr="0063278B" w:rsidRDefault="0063278B">
      <w:pPr>
        <w:rPr>
          <w:color w:val="000000" w:themeColor="text1"/>
        </w:rPr>
      </w:pPr>
    </w:p>
    <w:p w14:paraId="461DC062" w14:textId="0F563C0F" w:rsidR="001E0B2D" w:rsidRDefault="001E0B2D">
      <w:r>
        <w:t>Andrea Rubenstein, MD</w:t>
      </w:r>
    </w:p>
    <w:p w14:paraId="55CAC4BD" w14:textId="77777777" w:rsidR="0063278B" w:rsidRDefault="0063278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Chief of Pain Medicine</w:t>
      </w:r>
    </w:p>
    <w:p w14:paraId="1EDF0F0B" w14:textId="1CDF39B8" w:rsidR="001E0B2D" w:rsidRDefault="0063278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Department of</w:t>
      </w:r>
      <w:r w:rsidR="0047396E">
        <w:rPr>
          <w:color w:val="000000"/>
          <w:shd w:val="clear" w:color="auto" w:fill="FFFFFF"/>
        </w:rPr>
        <w:t xml:space="preserve"> Anesthesiology and Pain Medicine</w:t>
      </w:r>
    </w:p>
    <w:p w14:paraId="7003EA64" w14:textId="70396E37" w:rsidR="0047396E" w:rsidRDefault="0047396E">
      <w:r>
        <w:rPr>
          <w:color w:val="000000"/>
          <w:shd w:val="clear" w:color="auto" w:fill="FFFFFF"/>
        </w:rPr>
        <w:t>Kaiser Permanente, Santa Rosa, CA</w:t>
      </w:r>
    </w:p>
    <w:p w14:paraId="1E45563A" w14:textId="77777777" w:rsidR="009A12ED" w:rsidRDefault="009A12ED" w:rsidP="00FB1449"/>
    <w:p w14:paraId="62578914" w14:textId="55725575" w:rsidR="00FB1449" w:rsidRDefault="00FB1449" w:rsidP="00FB1449">
      <w:r>
        <w:t>Eric Klineberg</w:t>
      </w:r>
    </w:p>
    <w:p w14:paraId="53329D6E" w14:textId="5CAE66D9" w:rsidR="00FB1449" w:rsidRDefault="00FB1449" w:rsidP="00FB1449">
      <w:r>
        <w:t xml:space="preserve">Professor </w:t>
      </w:r>
    </w:p>
    <w:p w14:paraId="57CE64A5" w14:textId="29AC8865" w:rsidR="00FB1449" w:rsidRDefault="00FB1449" w:rsidP="00FB1449">
      <w:r>
        <w:t>Department of Orthopedic</w:t>
      </w:r>
      <w:r w:rsidR="00076850">
        <w:t xml:space="preserve"> Spinal Surgery</w:t>
      </w:r>
    </w:p>
    <w:p w14:paraId="57AAC9BA" w14:textId="5AF9644E" w:rsidR="00FB1449" w:rsidRDefault="00076850" w:rsidP="00FB1449">
      <w:r>
        <w:t>University of Texas Health Science Center, at Houston</w:t>
      </w:r>
    </w:p>
    <w:p w14:paraId="2303A54A" w14:textId="77777777" w:rsidR="00A60A13" w:rsidRDefault="00A60A13"/>
    <w:p w14:paraId="1AA69DB7" w14:textId="77777777" w:rsidR="0032155A" w:rsidRDefault="0032155A">
      <w:pPr>
        <w:sectPr w:rsidR="0032155A" w:rsidSect="008F720E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</w:p>
    <w:p w14:paraId="7562A8D5" w14:textId="77777777" w:rsidR="0063278B" w:rsidRDefault="0063278B"/>
    <w:p w14:paraId="7E2AA8FE" w14:textId="77777777" w:rsidR="0063278B" w:rsidRDefault="0063278B"/>
    <w:p w14:paraId="7644357B" w14:textId="77777777" w:rsidR="0063278B" w:rsidRDefault="0063278B"/>
    <w:p w14:paraId="0ADB6666" w14:textId="77777777" w:rsidR="002441DD" w:rsidRDefault="002441DD"/>
    <w:p w14:paraId="47BDD3C4" w14:textId="77777777" w:rsidR="00822E3F" w:rsidRDefault="00822E3F" w:rsidP="00A60A13">
      <w:pPr>
        <w:ind w:left="3600" w:firstLine="720"/>
        <w:rPr>
          <w:b/>
          <w:bCs/>
          <w:sz w:val="28"/>
          <w:szCs w:val="28"/>
        </w:rPr>
      </w:pPr>
    </w:p>
    <w:p w14:paraId="5C2C7B06" w14:textId="77777777" w:rsidR="00822E3F" w:rsidRDefault="00822E3F" w:rsidP="00A60A13">
      <w:pPr>
        <w:ind w:left="3600" w:firstLine="720"/>
        <w:rPr>
          <w:b/>
          <w:bCs/>
          <w:sz w:val="28"/>
          <w:szCs w:val="28"/>
        </w:rPr>
      </w:pPr>
    </w:p>
    <w:p w14:paraId="600CE8A4" w14:textId="77777777" w:rsidR="00822E3F" w:rsidRDefault="00822E3F" w:rsidP="00A60A13">
      <w:pPr>
        <w:ind w:left="3600" w:firstLine="720"/>
        <w:rPr>
          <w:b/>
          <w:bCs/>
          <w:sz w:val="28"/>
          <w:szCs w:val="28"/>
        </w:rPr>
      </w:pPr>
    </w:p>
    <w:p w14:paraId="0F788D14" w14:textId="77F3D3AF" w:rsidR="0063278B" w:rsidRPr="00A60A13" w:rsidRDefault="00A60A13" w:rsidP="00A60A13">
      <w:pPr>
        <w:ind w:left="3600" w:firstLine="720"/>
        <w:rPr>
          <w:b/>
          <w:bCs/>
          <w:sz w:val="28"/>
          <w:szCs w:val="28"/>
        </w:rPr>
      </w:pPr>
      <w:r w:rsidRPr="00A60A13">
        <w:rPr>
          <w:b/>
          <w:bCs/>
          <w:sz w:val="28"/>
          <w:szCs w:val="28"/>
        </w:rPr>
        <w:lastRenderedPageBreak/>
        <w:t>AGENDA</w:t>
      </w:r>
    </w:p>
    <w:p w14:paraId="1E281CC4" w14:textId="77777777" w:rsidR="0063278B" w:rsidRDefault="0063278B"/>
    <w:p w14:paraId="7EA817E8" w14:textId="77777777" w:rsidR="00817896" w:rsidRDefault="00817896"/>
    <w:tbl>
      <w:tblPr>
        <w:tblW w:w="899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3648"/>
        <w:gridCol w:w="2160"/>
        <w:gridCol w:w="1710"/>
      </w:tblGrid>
      <w:tr w:rsidR="00817896" w14:paraId="6ABC8362" w14:textId="77777777" w:rsidTr="00817896">
        <w:trPr>
          <w:trHeight w:val="300"/>
        </w:trPr>
        <w:tc>
          <w:tcPr>
            <w:tcW w:w="1472" w:type="dxa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B821" w14:textId="77777777" w:rsidR="00817896" w:rsidRDefault="00817896" w:rsidP="00303BFA">
            <w:pPr>
              <w:pStyle w:val="xmsonormal"/>
              <w:spacing w:line="252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3648" w:type="dxa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9FA3" w14:textId="77777777" w:rsidR="00817896" w:rsidRDefault="00817896" w:rsidP="00303BFA">
            <w:pPr>
              <w:pStyle w:val="xmsonormal"/>
              <w:spacing w:line="252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2160" w:type="dxa"/>
            <w:shd w:val="clear" w:color="auto" w:fill="D5DCE4"/>
            <w:hideMark/>
          </w:tcPr>
          <w:p w14:paraId="4E5CD4EE" w14:textId="77777777" w:rsidR="00817896" w:rsidRDefault="00817896" w:rsidP="00303BFA">
            <w:pPr>
              <w:pStyle w:val="xmsonormal"/>
              <w:spacing w:line="252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SPEAKER</w:t>
            </w:r>
          </w:p>
        </w:tc>
        <w:tc>
          <w:tcPr>
            <w:tcW w:w="1710" w:type="dxa"/>
            <w:shd w:val="clear" w:color="auto" w:fill="D5DCE4"/>
            <w:hideMark/>
          </w:tcPr>
          <w:p w14:paraId="5A618873" w14:textId="4181A5FC" w:rsidR="00817896" w:rsidRDefault="00817896" w:rsidP="00303BFA">
            <w:pPr>
              <w:pStyle w:val="xmsonormal"/>
              <w:spacing w:line="252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DISC</w:t>
            </w:r>
            <w:r w:rsidR="00942422">
              <w:rPr>
                <w:b/>
                <w:bCs/>
                <w:color w:val="000000"/>
                <w:sz w:val="24"/>
                <w:szCs w:val="24"/>
              </w:rPr>
              <w:t>USS</w:t>
            </w:r>
            <w:r>
              <w:rPr>
                <w:b/>
                <w:bCs/>
                <w:color w:val="000000"/>
                <w:sz w:val="24"/>
                <w:szCs w:val="24"/>
              </w:rPr>
              <w:t>ANTS</w:t>
            </w:r>
          </w:p>
        </w:tc>
      </w:tr>
      <w:tr w:rsidR="00817896" w14:paraId="6E9F78A4" w14:textId="77777777" w:rsidTr="00817896">
        <w:trPr>
          <w:trHeight w:val="501"/>
        </w:trPr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93E1C" w14:textId="77777777" w:rsidR="00817896" w:rsidRDefault="00817896" w:rsidP="00303BFA">
            <w:pPr>
              <w:pStyle w:val="xmsonormal"/>
              <w:spacing w:line="252" w:lineRule="auto"/>
            </w:pPr>
            <w:r>
              <w:t>8:00-8:15am</w:t>
            </w:r>
          </w:p>
        </w:tc>
        <w:tc>
          <w:tcPr>
            <w:tcW w:w="3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AD82" w14:textId="77777777" w:rsidR="00817896" w:rsidRDefault="00817896" w:rsidP="00303BFA">
            <w:pPr>
              <w:pStyle w:val="xmsonormal"/>
              <w:spacing w:line="252" w:lineRule="auto"/>
            </w:pPr>
            <w:r>
              <w:rPr>
                <w:b/>
                <w:bCs/>
              </w:rPr>
              <w:t>Welcome, Overview &amp; CME Instructions</w:t>
            </w:r>
          </w:p>
          <w:p w14:paraId="1D2D3F4D" w14:textId="77777777" w:rsidR="00817896" w:rsidRDefault="00817896" w:rsidP="00303BFA">
            <w:pPr>
              <w:pStyle w:val="xmsonormal"/>
              <w:spacing w:line="252" w:lineRule="auto"/>
            </w:pPr>
            <w:r>
              <w:rPr>
                <w:b/>
                <w:bCs/>
              </w:rPr>
              <w:t> </w:t>
            </w:r>
          </w:p>
        </w:tc>
        <w:tc>
          <w:tcPr>
            <w:tcW w:w="2160" w:type="dxa"/>
          </w:tcPr>
          <w:p w14:paraId="6BE2361A" w14:textId="3F4F1E31" w:rsidR="00817896" w:rsidRDefault="00817896" w:rsidP="00303BFA">
            <w:pPr>
              <w:pStyle w:val="xmsonormal"/>
              <w:spacing w:line="252" w:lineRule="auto"/>
            </w:pPr>
            <w:r>
              <w:t xml:space="preserve">Drs. </w:t>
            </w:r>
            <w:r w:rsidR="00076850">
              <w:t>Singh and Sanghvi</w:t>
            </w:r>
          </w:p>
        </w:tc>
        <w:tc>
          <w:tcPr>
            <w:tcW w:w="1710" w:type="dxa"/>
            <w:hideMark/>
          </w:tcPr>
          <w:p w14:paraId="60426813" w14:textId="77777777" w:rsidR="00817896" w:rsidRDefault="00817896" w:rsidP="00303BFA">
            <w:pPr>
              <w:pStyle w:val="xmsonormal"/>
              <w:spacing w:line="252" w:lineRule="auto"/>
            </w:pPr>
            <w:r>
              <w:t>Faculty</w:t>
            </w:r>
          </w:p>
        </w:tc>
      </w:tr>
      <w:tr w:rsidR="00817896" w14:paraId="541F5F6A" w14:textId="77777777" w:rsidTr="00817896">
        <w:trPr>
          <w:trHeight w:val="659"/>
        </w:trPr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42050" w14:textId="60B7F0B1" w:rsidR="00817896" w:rsidRDefault="00817896" w:rsidP="00303BFA">
            <w:pPr>
              <w:pStyle w:val="xmsonormal"/>
              <w:spacing w:line="252" w:lineRule="auto"/>
            </w:pPr>
            <w:r>
              <w:t>8:15-9:00am</w:t>
            </w:r>
          </w:p>
        </w:tc>
        <w:tc>
          <w:tcPr>
            <w:tcW w:w="3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89D44" w14:textId="59461910" w:rsidR="00817896" w:rsidRDefault="00817896" w:rsidP="00303BFA">
            <w:pPr>
              <w:pStyle w:val="xmsonormal"/>
              <w:spacing w:line="252" w:lineRule="auto"/>
            </w:pPr>
            <w:r>
              <w:rPr>
                <w:b/>
                <w:bCs/>
              </w:rPr>
              <w:t xml:space="preserve">Video </w:t>
            </w:r>
            <w:r w:rsidR="00822E3F">
              <w:rPr>
                <w:b/>
                <w:bCs/>
              </w:rPr>
              <w:t>1</w:t>
            </w:r>
          </w:p>
          <w:p w14:paraId="4D760B73" w14:textId="713C5DCA" w:rsidR="00817896" w:rsidRDefault="00942422" w:rsidP="00303BFA">
            <w:pPr>
              <w:pStyle w:val="xmsonormal"/>
              <w:spacing w:line="252" w:lineRule="auto"/>
            </w:pPr>
            <w:proofErr w:type="spellStart"/>
            <w:r>
              <w:rPr>
                <w:sz w:val="22"/>
                <w:szCs w:val="22"/>
              </w:rPr>
              <w:t>Lumbrosacral</w:t>
            </w:r>
            <w:proofErr w:type="spellEnd"/>
            <w:r>
              <w:rPr>
                <w:sz w:val="22"/>
                <w:szCs w:val="22"/>
              </w:rPr>
              <w:t xml:space="preserve"> Pain Disorders and Guidelines</w:t>
            </w:r>
          </w:p>
        </w:tc>
        <w:tc>
          <w:tcPr>
            <w:tcW w:w="2160" w:type="dxa"/>
          </w:tcPr>
          <w:p w14:paraId="44A21B23" w14:textId="33E70C90" w:rsidR="00817896" w:rsidRDefault="00817896" w:rsidP="00303BFA">
            <w:pPr>
              <w:pStyle w:val="xmsonormal"/>
              <w:spacing w:line="252" w:lineRule="auto"/>
            </w:pPr>
            <w:r>
              <w:t xml:space="preserve">Dr. </w:t>
            </w:r>
            <w:r w:rsidR="00942422">
              <w:t>Castellanos</w:t>
            </w:r>
          </w:p>
        </w:tc>
        <w:tc>
          <w:tcPr>
            <w:tcW w:w="1710" w:type="dxa"/>
            <w:hideMark/>
          </w:tcPr>
          <w:p w14:paraId="19F7D7D2" w14:textId="77777777" w:rsidR="00817896" w:rsidRDefault="00817896" w:rsidP="00303BFA">
            <w:pPr>
              <w:pStyle w:val="xmsonormal"/>
              <w:spacing w:line="252" w:lineRule="auto"/>
            </w:pPr>
            <w:r>
              <w:t>Faculty</w:t>
            </w:r>
          </w:p>
        </w:tc>
      </w:tr>
      <w:tr w:rsidR="00817896" w14:paraId="6DDF2434" w14:textId="77777777" w:rsidTr="00817896">
        <w:trPr>
          <w:trHeight w:val="411"/>
        </w:trPr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5453" w14:textId="5A809399" w:rsidR="00817896" w:rsidRDefault="00817896" w:rsidP="00303BFA">
            <w:pPr>
              <w:pStyle w:val="xmsonormal"/>
              <w:spacing w:line="252" w:lineRule="auto"/>
            </w:pPr>
            <w:r>
              <w:t>9:00-</w:t>
            </w:r>
            <w:r w:rsidR="00942422">
              <w:t>9</w:t>
            </w:r>
            <w:r>
              <w:t>:</w:t>
            </w:r>
            <w:r w:rsidR="00942422">
              <w:t>5</w:t>
            </w:r>
            <w:r>
              <w:t>0am</w:t>
            </w:r>
          </w:p>
        </w:tc>
        <w:tc>
          <w:tcPr>
            <w:tcW w:w="3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65749" w14:textId="76258F65" w:rsidR="00942422" w:rsidRDefault="00817896" w:rsidP="00942422">
            <w:pPr>
              <w:pStyle w:val="xmsonormal"/>
              <w:spacing w:line="252" w:lineRule="auto"/>
            </w:pPr>
            <w:r>
              <w:rPr>
                <w:b/>
                <w:bCs/>
              </w:rPr>
              <w:t xml:space="preserve">Video </w:t>
            </w:r>
            <w:r w:rsidR="00822E3F">
              <w:rPr>
                <w:b/>
                <w:bCs/>
              </w:rPr>
              <w:t>2 and 3</w:t>
            </w:r>
          </w:p>
          <w:p w14:paraId="10893CDC" w14:textId="4FC04CBB" w:rsidR="00942422" w:rsidRDefault="00942422" w:rsidP="00942422">
            <w:pPr>
              <w:pStyle w:val="xmsonormal"/>
              <w:spacing w:line="252" w:lineRule="auto"/>
            </w:pPr>
            <w:r>
              <w:t>Physical Exam Axial Low Back, Sacroiliac Joints, and Hips</w:t>
            </w:r>
          </w:p>
          <w:p w14:paraId="2AB1D024" w14:textId="3BAF1292" w:rsidR="00817896" w:rsidRDefault="00942422" w:rsidP="00942422">
            <w:pPr>
              <w:pStyle w:val="xmsonormal"/>
              <w:spacing w:line="252" w:lineRule="auto"/>
            </w:pPr>
            <w:r>
              <w:t xml:space="preserve">Physical exam of the Shoulder and Neck </w:t>
            </w:r>
          </w:p>
        </w:tc>
        <w:tc>
          <w:tcPr>
            <w:tcW w:w="2160" w:type="dxa"/>
          </w:tcPr>
          <w:p w14:paraId="028AB91E" w14:textId="1F4C8DFC" w:rsidR="00817896" w:rsidRDefault="00817896" w:rsidP="00303BFA">
            <w:pPr>
              <w:pStyle w:val="xmsonormal"/>
              <w:spacing w:line="252" w:lineRule="auto"/>
            </w:pPr>
            <w:r>
              <w:t xml:space="preserve">Dr. </w:t>
            </w:r>
            <w:proofErr w:type="spellStart"/>
            <w:r w:rsidR="00942422">
              <w:t>DeMesa</w:t>
            </w:r>
            <w:proofErr w:type="spellEnd"/>
          </w:p>
        </w:tc>
        <w:tc>
          <w:tcPr>
            <w:tcW w:w="1710" w:type="dxa"/>
            <w:hideMark/>
          </w:tcPr>
          <w:p w14:paraId="1EEC64AE" w14:textId="77777777" w:rsidR="00817896" w:rsidRDefault="00817896" w:rsidP="00303BFA">
            <w:pPr>
              <w:pStyle w:val="xmsonormal"/>
              <w:spacing w:line="252" w:lineRule="auto"/>
            </w:pPr>
            <w:r>
              <w:t>Faculty</w:t>
            </w:r>
          </w:p>
        </w:tc>
      </w:tr>
      <w:tr w:rsidR="00942422" w14:paraId="146E8418" w14:textId="77777777" w:rsidTr="00817896">
        <w:trPr>
          <w:trHeight w:val="411"/>
        </w:trPr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D7F4" w14:textId="3DE35076" w:rsidR="00942422" w:rsidRDefault="00942422" w:rsidP="00303BFA">
            <w:pPr>
              <w:pStyle w:val="xmsonormal"/>
              <w:spacing w:line="252" w:lineRule="auto"/>
            </w:pPr>
            <w:r>
              <w:t>9:50-10:00am</w:t>
            </w:r>
          </w:p>
        </w:tc>
        <w:tc>
          <w:tcPr>
            <w:tcW w:w="3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7598" w14:textId="16AF27CB" w:rsidR="00942422" w:rsidRPr="00942422" w:rsidRDefault="00942422" w:rsidP="00942422">
            <w:pPr>
              <w:pStyle w:val="xmsonormal"/>
              <w:spacing w:line="252" w:lineRule="auto"/>
              <w:rPr>
                <w:b/>
                <w:bCs/>
              </w:rPr>
            </w:pPr>
            <w:r w:rsidRPr="00822E3F">
              <w:rPr>
                <w:b/>
                <w:bCs/>
              </w:rPr>
              <w:t>Discussion</w:t>
            </w:r>
            <w:r w:rsidR="00822E3F">
              <w:rPr>
                <w:b/>
                <w:bCs/>
              </w:rPr>
              <w:t xml:space="preserve"> for Videos above</w:t>
            </w:r>
          </w:p>
        </w:tc>
        <w:tc>
          <w:tcPr>
            <w:tcW w:w="2160" w:type="dxa"/>
          </w:tcPr>
          <w:p w14:paraId="73342CC5" w14:textId="42C8FFEC" w:rsidR="00942422" w:rsidRDefault="009D4263" w:rsidP="00303BFA">
            <w:pPr>
              <w:pStyle w:val="xmsonormal"/>
              <w:spacing w:line="252" w:lineRule="auto"/>
            </w:pPr>
            <w:r>
              <w:t>Faculty</w:t>
            </w:r>
          </w:p>
        </w:tc>
        <w:tc>
          <w:tcPr>
            <w:tcW w:w="1710" w:type="dxa"/>
          </w:tcPr>
          <w:p w14:paraId="33A678A1" w14:textId="19F62A12" w:rsidR="00942422" w:rsidRDefault="00942422" w:rsidP="00303BFA">
            <w:pPr>
              <w:pStyle w:val="xmsonormal"/>
              <w:spacing w:line="252" w:lineRule="auto"/>
            </w:pPr>
            <w:r>
              <w:t>Faculty</w:t>
            </w:r>
          </w:p>
        </w:tc>
      </w:tr>
      <w:tr w:rsidR="00817896" w14:paraId="1DBE6158" w14:textId="77777777" w:rsidTr="00817896">
        <w:trPr>
          <w:trHeight w:val="333"/>
        </w:trPr>
        <w:tc>
          <w:tcPr>
            <w:tcW w:w="1472" w:type="dxa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CCA31" w14:textId="77777777" w:rsidR="00817896" w:rsidRDefault="00817896" w:rsidP="00303BFA">
            <w:pPr>
              <w:pStyle w:val="xmsonormal"/>
              <w:spacing w:line="252" w:lineRule="auto"/>
            </w:pPr>
            <w:r>
              <w:rPr>
                <w:color w:val="000000"/>
              </w:rPr>
              <w:t>10:00-10:10am</w:t>
            </w:r>
          </w:p>
        </w:tc>
        <w:tc>
          <w:tcPr>
            <w:tcW w:w="3648" w:type="dxa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7179" w14:textId="77777777" w:rsidR="00817896" w:rsidRDefault="00817896" w:rsidP="00303BFA">
            <w:pPr>
              <w:pStyle w:val="xmsonormal"/>
              <w:spacing w:line="252" w:lineRule="auto"/>
            </w:pPr>
            <w:r>
              <w:rPr>
                <w:b/>
                <w:bCs/>
                <w:color w:val="000000"/>
              </w:rPr>
              <w:t>BREAK</w:t>
            </w:r>
          </w:p>
        </w:tc>
        <w:tc>
          <w:tcPr>
            <w:tcW w:w="2160" w:type="dxa"/>
            <w:shd w:val="clear" w:color="auto" w:fill="D5DCE4"/>
          </w:tcPr>
          <w:p w14:paraId="68BF0738" w14:textId="77777777" w:rsidR="00817896" w:rsidRDefault="00817896" w:rsidP="00303BFA">
            <w:pPr>
              <w:pStyle w:val="xmsonormal"/>
              <w:spacing w:line="252" w:lineRule="auto"/>
            </w:pPr>
          </w:p>
        </w:tc>
        <w:tc>
          <w:tcPr>
            <w:tcW w:w="1710" w:type="dxa"/>
            <w:shd w:val="clear" w:color="auto" w:fill="D5DCE4"/>
            <w:hideMark/>
          </w:tcPr>
          <w:p w14:paraId="0384EE80" w14:textId="77777777" w:rsidR="00817896" w:rsidRDefault="00817896" w:rsidP="00303BFA">
            <w:pPr>
              <w:pStyle w:val="xmsonormal"/>
              <w:spacing w:line="252" w:lineRule="auto"/>
            </w:pPr>
            <w:r>
              <w:rPr>
                <w:color w:val="000000"/>
              </w:rPr>
              <w:t> </w:t>
            </w:r>
          </w:p>
        </w:tc>
      </w:tr>
      <w:tr w:rsidR="00817896" w14:paraId="40E892F8" w14:textId="77777777" w:rsidTr="00817896">
        <w:trPr>
          <w:trHeight w:val="497"/>
        </w:trPr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93354" w14:textId="43D36CC4" w:rsidR="00817896" w:rsidRDefault="00817896" w:rsidP="00303BFA">
            <w:pPr>
              <w:pStyle w:val="xmsonormal"/>
              <w:spacing w:line="252" w:lineRule="auto"/>
            </w:pPr>
            <w:r>
              <w:t>10:10-1</w:t>
            </w:r>
            <w:r w:rsidR="00942422">
              <w:t>0</w:t>
            </w:r>
            <w:r>
              <w:t>:</w:t>
            </w:r>
            <w:r w:rsidR="00942422">
              <w:t>5</w:t>
            </w:r>
            <w:r>
              <w:t>0am</w:t>
            </w:r>
          </w:p>
        </w:tc>
        <w:tc>
          <w:tcPr>
            <w:tcW w:w="3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E680" w14:textId="210077BE" w:rsidR="00817896" w:rsidRDefault="00817896" w:rsidP="00303BFA">
            <w:pPr>
              <w:pStyle w:val="xmsonormal"/>
              <w:spacing w:line="252" w:lineRule="auto"/>
            </w:pPr>
            <w:r>
              <w:rPr>
                <w:b/>
                <w:bCs/>
              </w:rPr>
              <w:t xml:space="preserve">Video and Discussion </w:t>
            </w:r>
            <w:r w:rsidR="00822E3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: </w:t>
            </w:r>
          </w:p>
          <w:p w14:paraId="76F16CD3" w14:textId="29FE7404" w:rsidR="00817896" w:rsidRDefault="00942422" w:rsidP="00303BFA">
            <w:pPr>
              <w:pStyle w:val="xmsonormal"/>
              <w:spacing w:line="252" w:lineRule="auto"/>
            </w:pPr>
            <w:r>
              <w:rPr>
                <w:color w:val="000000"/>
              </w:rPr>
              <w:t>Treatment of Shoulder, Cervical, and Lumbar Pain</w:t>
            </w:r>
          </w:p>
        </w:tc>
        <w:tc>
          <w:tcPr>
            <w:tcW w:w="2160" w:type="dxa"/>
          </w:tcPr>
          <w:p w14:paraId="26E8E0ED" w14:textId="21B57594" w:rsidR="00817896" w:rsidRDefault="00817896" w:rsidP="00303BFA">
            <w:pPr>
              <w:pStyle w:val="xmsonormal"/>
              <w:spacing w:line="252" w:lineRule="auto"/>
            </w:pPr>
            <w:r>
              <w:t xml:space="preserve">Dr. </w:t>
            </w:r>
            <w:r w:rsidR="00942422">
              <w:t>Copenhaver</w:t>
            </w:r>
          </w:p>
        </w:tc>
        <w:tc>
          <w:tcPr>
            <w:tcW w:w="1710" w:type="dxa"/>
            <w:hideMark/>
          </w:tcPr>
          <w:p w14:paraId="4F09AAC1" w14:textId="77777777" w:rsidR="00817896" w:rsidRDefault="00817896" w:rsidP="00303BFA">
            <w:pPr>
              <w:pStyle w:val="xmsonormal"/>
              <w:spacing w:line="252" w:lineRule="auto"/>
            </w:pPr>
            <w:r>
              <w:t>Faculty</w:t>
            </w:r>
          </w:p>
        </w:tc>
      </w:tr>
      <w:tr w:rsidR="00942422" w14:paraId="62CE89BC" w14:textId="77777777" w:rsidTr="00817896">
        <w:trPr>
          <w:trHeight w:val="497"/>
        </w:trPr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3A53" w14:textId="717726E2" w:rsidR="00942422" w:rsidRDefault="00942422" w:rsidP="00303BFA">
            <w:pPr>
              <w:pStyle w:val="xmsonormal"/>
              <w:spacing w:line="252" w:lineRule="auto"/>
            </w:pPr>
            <w:r>
              <w:t>10:50-11:20</w:t>
            </w:r>
          </w:p>
        </w:tc>
        <w:tc>
          <w:tcPr>
            <w:tcW w:w="3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81DC" w14:textId="335FA1E1" w:rsidR="00942422" w:rsidRDefault="00942422" w:rsidP="00303BFA">
            <w:pPr>
              <w:pStyle w:val="xmsonormal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Video and Discussion </w:t>
            </w:r>
            <w:r w:rsidR="00822E3F">
              <w:rPr>
                <w:b/>
                <w:bCs/>
              </w:rPr>
              <w:t>5</w:t>
            </w:r>
            <w:r>
              <w:rPr>
                <w:b/>
                <w:bCs/>
              </w:rPr>
              <w:t>:</w:t>
            </w:r>
          </w:p>
          <w:p w14:paraId="01B16609" w14:textId="073B3408" w:rsidR="00942422" w:rsidRPr="00822E3F" w:rsidRDefault="00942422" w:rsidP="00303BFA">
            <w:pPr>
              <w:pStyle w:val="xmsonormal"/>
              <w:spacing w:line="252" w:lineRule="auto"/>
            </w:pPr>
            <w:r w:rsidRPr="00822E3F">
              <w:t>Fibromyalgia</w:t>
            </w:r>
          </w:p>
        </w:tc>
        <w:tc>
          <w:tcPr>
            <w:tcW w:w="2160" w:type="dxa"/>
          </w:tcPr>
          <w:p w14:paraId="0DA41F9E" w14:textId="38FF432E" w:rsidR="00942422" w:rsidRDefault="00942422" w:rsidP="00303BFA">
            <w:pPr>
              <w:pStyle w:val="xmsonormal"/>
              <w:spacing w:line="252" w:lineRule="auto"/>
            </w:pPr>
            <w:r>
              <w:t>Dr. Copenhaver</w:t>
            </w:r>
          </w:p>
        </w:tc>
        <w:tc>
          <w:tcPr>
            <w:tcW w:w="1710" w:type="dxa"/>
          </w:tcPr>
          <w:p w14:paraId="6C5DBAA7" w14:textId="4F3BA358" w:rsidR="00942422" w:rsidRDefault="00942422" w:rsidP="00303BFA">
            <w:pPr>
              <w:pStyle w:val="xmsonormal"/>
              <w:spacing w:line="252" w:lineRule="auto"/>
            </w:pPr>
            <w:r>
              <w:t>Faculty</w:t>
            </w:r>
          </w:p>
        </w:tc>
      </w:tr>
      <w:tr w:rsidR="00817896" w14:paraId="270C4D04" w14:textId="77777777" w:rsidTr="00817896">
        <w:trPr>
          <w:trHeight w:val="428"/>
        </w:trPr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AFA4D" w14:textId="5E4992F6" w:rsidR="00817896" w:rsidRDefault="00817896" w:rsidP="00303BFA">
            <w:pPr>
              <w:pStyle w:val="xmsonormal"/>
              <w:spacing w:line="252" w:lineRule="auto"/>
            </w:pPr>
            <w:r>
              <w:t>11:</w:t>
            </w:r>
            <w:r w:rsidR="00942422">
              <w:t>2</w:t>
            </w:r>
            <w:r>
              <w:t>0am-12:</w:t>
            </w:r>
            <w:r w:rsidR="00942422">
              <w:t>0</w:t>
            </w:r>
            <w:r>
              <w:t>0pm</w:t>
            </w:r>
          </w:p>
        </w:tc>
        <w:tc>
          <w:tcPr>
            <w:tcW w:w="3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13D60" w14:textId="77777777" w:rsidR="00817896" w:rsidRDefault="00817896" w:rsidP="00303BFA">
            <w:pPr>
              <w:pStyle w:val="xmsonormal"/>
              <w:spacing w:line="252" w:lineRule="auto"/>
            </w:pPr>
            <w:r>
              <w:rPr>
                <w:b/>
                <w:bCs/>
              </w:rPr>
              <w:t xml:space="preserve">Group Discussion: </w:t>
            </w:r>
            <w:r>
              <w:t>Challenging Cases</w:t>
            </w:r>
          </w:p>
        </w:tc>
        <w:tc>
          <w:tcPr>
            <w:tcW w:w="2160" w:type="dxa"/>
          </w:tcPr>
          <w:p w14:paraId="27DC912D" w14:textId="243EA5AF" w:rsidR="00817896" w:rsidRDefault="00817896" w:rsidP="00303BFA">
            <w:pPr>
              <w:pStyle w:val="xmsonormal"/>
              <w:spacing w:line="252" w:lineRule="auto"/>
            </w:pPr>
            <w:r>
              <w:t xml:space="preserve">Faculty </w:t>
            </w:r>
          </w:p>
        </w:tc>
        <w:tc>
          <w:tcPr>
            <w:tcW w:w="1710" w:type="dxa"/>
            <w:hideMark/>
          </w:tcPr>
          <w:p w14:paraId="53BA2438" w14:textId="77777777" w:rsidR="00817896" w:rsidRDefault="00817896" w:rsidP="00303BFA">
            <w:pPr>
              <w:pStyle w:val="xmsonormal"/>
              <w:spacing w:line="252" w:lineRule="auto"/>
            </w:pPr>
            <w:r>
              <w:t>Faculty</w:t>
            </w:r>
          </w:p>
        </w:tc>
      </w:tr>
      <w:tr w:rsidR="00817896" w14:paraId="578085F9" w14:textId="77777777" w:rsidTr="00817896">
        <w:trPr>
          <w:trHeight w:val="299"/>
        </w:trPr>
        <w:tc>
          <w:tcPr>
            <w:tcW w:w="1472" w:type="dxa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34FAC" w14:textId="4797CCD2" w:rsidR="00817896" w:rsidRDefault="00817896" w:rsidP="00303BFA">
            <w:pPr>
              <w:pStyle w:val="xmsonormal"/>
              <w:spacing w:line="252" w:lineRule="auto"/>
            </w:pPr>
            <w:r>
              <w:rPr>
                <w:color w:val="000000"/>
              </w:rPr>
              <w:t>12:</w:t>
            </w:r>
            <w:r w:rsidR="00942422">
              <w:rPr>
                <w:color w:val="000000"/>
              </w:rPr>
              <w:t>0</w:t>
            </w:r>
            <w:r>
              <w:rPr>
                <w:color w:val="000000"/>
              </w:rPr>
              <w:t>0-1:00pm</w:t>
            </w:r>
          </w:p>
        </w:tc>
        <w:tc>
          <w:tcPr>
            <w:tcW w:w="3648" w:type="dxa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43C53" w14:textId="77777777" w:rsidR="00817896" w:rsidRDefault="00817896" w:rsidP="00303BFA">
            <w:pPr>
              <w:pStyle w:val="xmsonormal"/>
              <w:spacing w:line="252" w:lineRule="auto"/>
            </w:pPr>
            <w:r>
              <w:rPr>
                <w:b/>
                <w:bCs/>
                <w:color w:val="000000"/>
              </w:rPr>
              <w:t>LUNCH BREAK</w:t>
            </w:r>
          </w:p>
        </w:tc>
        <w:tc>
          <w:tcPr>
            <w:tcW w:w="2160" w:type="dxa"/>
            <w:shd w:val="clear" w:color="auto" w:fill="D5DCE4"/>
          </w:tcPr>
          <w:p w14:paraId="46CAF087" w14:textId="77777777" w:rsidR="00817896" w:rsidRDefault="00817896" w:rsidP="00303BFA">
            <w:pPr>
              <w:pStyle w:val="xmsonormal"/>
              <w:spacing w:line="252" w:lineRule="auto"/>
            </w:pPr>
          </w:p>
        </w:tc>
        <w:tc>
          <w:tcPr>
            <w:tcW w:w="1710" w:type="dxa"/>
            <w:shd w:val="clear" w:color="auto" w:fill="D5DCE4"/>
            <w:hideMark/>
          </w:tcPr>
          <w:p w14:paraId="727A439B" w14:textId="77777777" w:rsidR="00817896" w:rsidRDefault="00817896" w:rsidP="00303BFA">
            <w:pPr>
              <w:pStyle w:val="xmsonormal"/>
              <w:spacing w:line="252" w:lineRule="auto"/>
            </w:pPr>
            <w:r>
              <w:rPr>
                <w:color w:val="000000"/>
              </w:rPr>
              <w:t> </w:t>
            </w:r>
          </w:p>
        </w:tc>
      </w:tr>
      <w:tr w:rsidR="00817896" w14:paraId="47FC6082" w14:textId="77777777" w:rsidTr="00822E3F">
        <w:trPr>
          <w:trHeight w:val="943"/>
        </w:trPr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07440" w14:textId="25996BE2" w:rsidR="00817896" w:rsidRDefault="00817896" w:rsidP="00303BFA">
            <w:pPr>
              <w:pStyle w:val="xmsonormal"/>
              <w:spacing w:line="252" w:lineRule="auto"/>
            </w:pPr>
            <w:r>
              <w:t>1:00</w:t>
            </w:r>
            <w:r w:rsidR="00822E3F">
              <w:t>-1:45</w:t>
            </w:r>
            <w:r>
              <w:t>pm</w:t>
            </w:r>
          </w:p>
        </w:tc>
        <w:tc>
          <w:tcPr>
            <w:tcW w:w="3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E1FC5" w14:textId="18B94E5D" w:rsidR="00822E3F" w:rsidRDefault="00817896" w:rsidP="00822E3F">
            <w:pPr>
              <w:pStyle w:val="xmsonormal"/>
              <w:spacing w:line="252" w:lineRule="auto"/>
              <w:rPr>
                <w:rFonts w:ascii="Symbol" w:hAnsi="Symbol"/>
                <w:color w:val="000000"/>
              </w:rPr>
            </w:pPr>
            <w:r>
              <w:rPr>
                <w:b/>
                <w:bCs/>
              </w:rPr>
              <w:t>Video</w:t>
            </w:r>
            <w:r w:rsidR="00822E3F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 xml:space="preserve">Discussion </w:t>
            </w:r>
            <w:r w:rsidR="00822E3F">
              <w:rPr>
                <w:b/>
                <w:bCs/>
              </w:rPr>
              <w:t>6</w:t>
            </w:r>
          </w:p>
          <w:p w14:paraId="56778569" w14:textId="21160F8A" w:rsidR="00822E3F" w:rsidRDefault="00822E3F" w:rsidP="00303BFA">
            <w:pPr>
              <w:pStyle w:val="xmsonormal"/>
              <w:spacing w:line="252" w:lineRule="auto"/>
            </w:pPr>
            <w:r>
              <w:t>Spinal Surgery for Chronic Neck and Low Back Pain</w:t>
            </w:r>
          </w:p>
          <w:p w14:paraId="0B419107" w14:textId="4FFC08A1" w:rsidR="00817896" w:rsidRDefault="00817896" w:rsidP="00822E3F">
            <w:pPr>
              <w:pStyle w:val="xmsonormal"/>
              <w:spacing w:line="252" w:lineRule="auto"/>
            </w:pPr>
          </w:p>
        </w:tc>
        <w:tc>
          <w:tcPr>
            <w:tcW w:w="2160" w:type="dxa"/>
          </w:tcPr>
          <w:p w14:paraId="6D65770F" w14:textId="12E3E09B" w:rsidR="00817896" w:rsidRDefault="00817896" w:rsidP="00303BFA">
            <w:pPr>
              <w:pStyle w:val="xmsonormal"/>
              <w:spacing w:line="252" w:lineRule="auto"/>
            </w:pPr>
            <w:r>
              <w:t xml:space="preserve">Dr. </w:t>
            </w:r>
            <w:r w:rsidR="00822E3F">
              <w:t>Klineberg</w:t>
            </w:r>
          </w:p>
        </w:tc>
        <w:tc>
          <w:tcPr>
            <w:tcW w:w="1710" w:type="dxa"/>
            <w:hideMark/>
          </w:tcPr>
          <w:p w14:paraId="68957026" w14:textId="77777777" w:rsidR="00817896" w:rsidRDefault="00817896" w:rsidP="00303BFA">
            <w:pPr>
              <w:pStyle w:val="xmsonormal"/>
              <w:spacing w:line="252" w:lineRule="auto"/>
            </w:pPr>
            <w:r>
              <w:t>Faculty</w:t>
            </w:r>
          </w:p>
        </w:tc>
      </w:tr>
      <w:tr w:rsidR="00822E3F" w14:paraId="2E30C8CE" w14:textId="77777777" w:rsidTr="00817896">
        <w:trPr>
          <w:trHeight w:val="258"/>
        </w:trPr>
        <w:tc>
          <w:tcPr>
            <w:tcW w:w="1472" w:type="dxa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7E7F" w14:textId="69DC8E9E" w:rsidR="00822E3F" w:rsidRDefault="00822E3F" w:rsidP="00303BFA">
            <w:pPr>
              <w:pStyle w:val="xmsonormal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1:50-2:30pm</w:t>
            </w:r>
          </w:p>
        </w:tc>
        <w:tc>
          <w:tcPr>
            <w:tcW w:w="3648" w:type="dxa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1624" w14:textId="2C6D3AD7" w:rsidR="00822E3F" w:rsidRDefault="00822E3F" w:rsidP="00303BFA">
            <w:pPr>
              <w:pStyle w:val="xmsonormal"/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Video and Discussion 7</w:t>
            </w:r>
          </w:p>
          <w:p w14:paraId="501CC3D9" w14:textId="7F22672D" w:rsidR="00822E3F" w:rsidRDefault="00822E3F" w:rsidP="00303BFA">
            <w:pPr>
              <w:pStyle w:val="xmsonormal"/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Neuromodulation: Head to Toe</w:t>
            </w:r>
          </w:p>
        </w:tc>
        <w:tc>
          <w:tcPr>
            <w:tcW w:w="2160" w:type="dxa"/>
            <w:shd w:val="clear" w:color="auto" w:fill="D5DCE4"/>
          </w:tcPr>
          <w:p w14:paraId="7A924374" w14:textId="38EFDFF9" w:rsidR="00822E3F" w:rsidRDefault="00822E3F" w:rsidP="00303BFA">
            <w:pPr>
              <w:pStyle w:val="xmsonormal"/>
              <w:spacing w:line="252" w:lineRule="auto"/>
            </w:pPr>
            <w:r>
              <w:t xml:space="preserve">Dr. </w:t>
            </w:r>
            <w:proofErr w:type="spellStart"/>
            <w:r>
              <w:t>Pritzlaff</w:t>
            </w:r>
            <w:proofErr w:type="spellEnd"/>
          </w:p>
        </w:tc>
        <w:tc>
          <w:tcPr>
            <w:tcW w:w="1710" w:type="dxa"/>
            <w:shd w:val="clear" w:color="auto" w:fill="D5DCE4"/>
          </w:tcPr>
          <w:p w14:paraId="5832C15C" w14:textId="4202FEA5" w:rsidR="00822E3F" w:rsidRDefault="00822E3F" w:rsidP="00303BFA">
            <w:pPr>
              <w:pStyle w:val="xmsonormal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Faculty</w:t>
            </w:r>
          </w:p>
        </w:tc>
      </w:tr>
      <w:tr w:rsidR="00817896" w14:paraId="515AEEBA" w14:textId="77777777" w:rsidTr="00817896">
        <w:trPr>
          <w:trHeight w:val="258"/>
        </w:trPr>
        <w:tc>
          <w:tcPr>
            <w:tcW w:w="1472" w:type="dxa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F3AFC" w14:textId="7C879836" w:rsidR="00817896" w:rsidRDefault="00817896" w:rsidP="00303BFA">
            <w:pPr>
              <w:pStyle w:val="xmsonormal"/>
              <w:spacing w:line="252" w:lineRule="auto"/>
            </w:pPr>
            <w:r>
              <w:rPr>
                <w:color w:val="000000"/>
              </w:rPr>
              <w:t>2:30-2:40pm</w:t>
            </w:r>
          </w:p>
        </w:tc>
        <w:tc>
          <w:tcPr>
            <w:tcW w:w="3648" w:type="dxa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B4A2" w14:textId="77777777" w:rsidR="00817896" w:rsidRDefault="00817896" w:rsidP="00303BFA">
            <w:pPr>
              <w:pStyle w:val="xmsonormal"/>
              <w:spacing w:line="252" w:lineRule="auto"/>
            </w:pPr>
            <w:r>
              <w:rPr>
                <w:b/>
                <w:bCs/>
                <w:color w:val="000000"/>
              </w:rPr>
              <w:t>BREAK</w:t>
            </w:r>
          </w:p>
        </w:tc>
        <w:tc>
          <w:tcPr>
            <w:tcW w:w="2160" w:type="dxa"/>
            <w:shd w:val="clear" w:color="auto" w:fill="D5DCE4"/>
          </w:tcPr>
          <w:p w14:paraId="085C7196" w14:textId="77777777" w:rsidR="00817896" w:rsidRDefault="00817896" w:rsidP="00303BFA">
            <w:pPr>
              <w:pStyle w:val="xmsonormal"/>
              <w:spacing w:line="252" w:lineRule="auto"/>
            </w:pPr>
          </w:p>
        </w:tc>
        <w:tc>
          <w:tcPr>
            <w:tcW w:w="1710" w:type="dxa"/>
            <w:shd w:val="clear" w:color="auto" w:fill="D5DCE4"/>
            <w:hideMark/>
          </w:tcPr>
          <w:p w14:paraId="5D7E4CF3" w14:textId="77777777" w:rsidR="00817896" w:rsidRDefault="00817896" w:rsidP="00303BFA">
            <w:pPr>
              <w:pStyle w:val="xmsonormal"/>
              <w:spacing w:line="252" w:lineRule="auto"/>
            </w:pPr>
            <w:r>
              <w:rPr>
                <w:color w:val="000000"/>
              </w:rPr>
              <w:t> </w:t>
            </w:r>
          </w:p>
        </w:tc>
      </w:tr>
      <w:tr w:rsidR="00817896" w14:paraId="0C2FA94C" w14:textId="77777777" w:rsidTr="00817896">
        <w:trPr>
          <w:trHeight w:val="745"/>
        </w:trPr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5375A" w14:textId="77777777" w:rsidR="00817896" w:rsidRDefault="00817896" w:rsidP="00303BFA">
            <w:pPr>
              <w:pStyle w:val="xmsonormal"/>
              <w:spacing w:line="252" w:lineRule="auto"/>
            </w:pPr>
            <w:r>
              <w:t>2:40-4:00pm</w:t>
            </w:r>
          </w:p>
        </w:tc>
        <w:tc>
          <w:tcPr>
            <w:tcW w:w="3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531C" w14:textId="4B2C6529" w:rsidR="00817896" w:rsidRDefault="00817896" w:rsidP="00303BFA">
            <w:pPr>
              <w:pStyle w:val="xmsonormal"/>
              <w:spacing w:line="252" w:lineRule="auto"/>
            </w:pPr>
            <w:r>
              <w:rPr>
                <w:b/>
                <w:bCs/>
              </w:rPr>
              <w:t xml:space="preserve">Video and Discussion </w:t>
            </w:r>
            <w:r w:rsidR="00822E3F">
              <w:rPr>
                <w:b/>
                <w:bCs/>
              </w:rPr>
              <w:t>8</w:t>
            </w:r>
            <w:r>
              <w:rPr>
                <w:b/>
                <w:bCs/>
              </w:rPr>
              <w:t>:</w:t>
            </w:r>
          </w:p>
          <w:p w14:paraId="0FE623BB" w14:textId="77777777" w:rsidR="00817896" w:rsidRDefault="00817896" w:rsidP="00303BFA">
            <w:pPr>
              <w:pStyle w:val="xmsonormal"/>
              <w:spacing w:line="252" w:lineRule="auto"/>
            </w:pPr>
            <w:r>
              <w:t>Buprenorphine and Pain Management</w:t>
            </w:r>
          </w:p>
        </w:tc>
        <w:tc>
          <w:tcPr>
            <w:tcW w:w="2160" w:type="dxa"/>
          </w:tcPr>
          <w:p w14:paraId="0AF56626" w14:textId="3892A94F" w:rsidR="00817896" w:rsidRDefault="00817896" w:rsidP="00303BFA">
            <w:pPr>
              <w:pStyle w:val="xmsonormal"/>
              <w:spacing w:line="252" w:lineRule="auto"/>
            </w:pPr>
            <w:r>
              <w:t xml:space="preserve">Dr. Rubenstein </w:t>
            </w:r>
          </w:p>
        </w:tc>
        <w:tc>
          <w:tcPr>
            <w:tcW w:w="1710" w:type="dxa"/>
            <w:hideMark/>
          </w:tcPr>
          <w:p w14:paraId="035C6F8A" w14:textId="77777777" w:rsidR="00817896" w:rsidRDefault="00817896" w:rsidP="00303BFA">
            <w:pPr>
              <w:pStyle w:val="xmsonormal"/>
              <w:spacing w:line="252" w:lineRule="auto"/>
            </w:pPr>
            <w:r>
              <w:t>Faculty</w:t>
            </w:r>
          </w:p>
        </w:tc>
      </w:tr>
      <w:tr w:rsidR="00817896" w14:paraId="57DF428E" w14:textId="77777777" w:rsidTr="00817896">
        <w:trPr>
          <w:trHeight w:val="394"/>
        </w:trPr>
        <w:tc>
          <w:tcPr>
            <w:tcW w:w="1472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E89E0" w14:textId="1C60DF6E" w:rsidR="00817896" w:rsidRDefault="00817896" w:rsidP="00303BFA">
            <w:pPr>
              <w:pStyle w:val="xmsonormal"/>
              <w:spacing w:line="252" w:lineRule="auto"/>
            </w:pPr>
            <w:r>
              <w:rPr>
                <w:color w:val="000000"/>
              </w:rPr>
              <w:t>4:00</w:t>
            </w:r>
            <w:r w:rsidR="00A51D1E">
              <w:rPr>
                <w:color w:val="000000"/>
              </w:rPr>
              <w:t>-4:15</w:t>
            </w:r>
            <w:r>
              <w:rPr>
                <w:color w:val="000000"/>
              </w:rPr>
              <w:t>pm</w:t>
            </w:r>
          </w:p>
        </w:tc>
        <w:tc>
          <w:tcPr>
            <w:tcW w:w="3648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C11DE" w14:textId="192CD27C" w:rsidR="00817896" w:rsidRDefault="00817896" w:rsidP="00303BFA">
            <w:pPr>
              <w:pStyle w:val="xmsonormal"/>
              <w:spacing w:line="252" w:lineRule="auto"/>
            </w:pPr>
            <w:r>
              <w:rPr>
                <w:b/>
                <w:bCs/>
                <w:color w:val="000000"/>
              </w:rPr>
              <w:t>CLOSE</w:t>
            </w:r>
            <w:r w:rsidR="00A51D1E">
              <w:rPr>
                <w:b/>
                <w:bCs/>
                <w:color w:val="000000"/>
              </w:rPr>
              <w:t>: Pain resilience, wellness and the future…</w:t>
            </w:r>
          </w:p>
        </w:tc>
        <w:tc>
          <w:tcPr>
            <w:tcW w:w="2160" w:type="dxa"/>
            <w:shd w:val="clear" w:color="auto" w:fill="D5DCE4" w:themeFill="text2" w:themeFillTint="33"/>
            <w:hideMark/>
          </w:tcPr>
          <w:p w14:paraId="12C65408" w14:textId="787C87C9" w:rsidR="00817896" w:rsidRDefault="00817896" w:rsidP="00303BFA">
            <w:pPr>
              <w:pStyle w:val="xmsonormal"/>
              <w:spacing w:line="252" w:lineRule="auto"/>
            </w:pPr>
            <w:r>
              <w:rPr>
                <w:color w:val="000000"/>
              </w:rPr>
              <w:t> </w:t>
            </w:r>
            <w:r>
              <w:t xml:space="preserve">Drs. </w:t>
            </w:r>
            <w:r w:rsidR="00076850">
              <w:t xml:space="preserve">Singh </w:t>
            </w:r>
            <w:r w:rsidR="00A60A13">
              <w:t>&amp;</w:t>
            </w:r>
            <w:r w:rsidR="00076850">
              <w:t xml:space="preserve"> Sanghvi</w:t>
            </w:r>
          </w:p>
        </w:tc>
        <w:tc>
          <w:tcPr>
            <w:tcW w:w="1710" w:type="dxa"/>
            <w:shd w:val="clear" w:color="auto" w:fill="D5DCE4" w:themeFill="text2" w:themeFillTint="33"/>
            <w:hideMark/>
          </w:tcPr>
          <w:p w14:paraId="5D927D56" w14:textId="77777777" w:rsidR="00817896" w:rsidRDefault="00817896" w:rsidP="00303BFA">
            <w:pPr>
              <w:pStyle w:val="xmsonormal"/>
              <w:spacing w:line="252" w:lineRule="auto"/>
            </w:pPr>
            <w:r>
              <w:rPr>
                <w:color w:val="000000"/>
              </w:rPr>
              <w:t> </w:t>
            </w:r>
          </w:p>
        </w:tc>
      </w:tr>
    </w:tbl>
    <w:p w14:paraId="2B091429" w14:textId="77777777" w:rsidR="00817896" w:rsidRDefault="00817896" w:rsidP="00817896"/>
    <w:p w14:paraId="4492804C" w14:textId="77777777" w:rsidR="00817896" w:rsidRDefault="00817896"/>
    <w:sectPr w:rsidR="00817896" w:rsidSect="008F720E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96"/>
    <w:rsid w:val="00076850"/>
    <w:rsid w:val="000A07BB"/>
    <w:rsid w:val="000B2A2F"/>
    <w:rsid w:val="000F53BB"/>
    <w:rsid w:val="00102700"/>
    <w:rsid w:val="00154C1C"/>
    <w:rsid w:val="001E0B2D"/>
    <w:rsid w:val="002441DD"/>
    <w:rsid w:val="0027343E"/>
    <w:rsid w:val="00295952"/>
    <w:rsid w:val="0032155A"/>
    <w:rsid w:val="0047396E"/>
    <w:rsid w:val="00483FD9"/>
    <w:rsid w:val="005000CF"/>
    <w:rsid w:val="005244D0"/>
    <w:rsid w:val="005F69B3"/>
    <w:rsid w:val="00626869"/>
    <w:rsid w:val="0063278B"/>
    <w:rsid w:val="00656CFB"/>
    <w:rsid w:val="007E6150"/>
    <w:rsid w:val="00817896"/>
    <w:rsid w:val="00822E3F"/>
    <w:rsid w:val="0082515D"/>
    <w:rsid w:val="008F5478"/>
    <w:rsid w:val="008F720E"/>
    <w:rsid w:val="00942422"/>
    <w:rsid w:val="009476DA"/>
    <w:rsid w:val="009A12ED"/>
    <w:rsid w:val="009D4263"/>
    <w:rsid w:val="00A51D1E"/>
    <w:rsid w:val="00A60A13"/>
    <w:rsid w:val="00B10F13"/>
    <w:rsid w:val="00CF1CAF"/>
    <w:rsid w:val="00D450DC"/>
    <w:rsid w:val="00EC236A"/>
    <w:rsid w:val="00EE0790"/>
    <w:rsid w:val="00EF0D81"/>
    <w:rsid w:val="00F14B0E"/>
    <w:rsid w:val="00FB1449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1357"/>
  <w15:chartTrackingRefBased/>
  <w15:docId w15:val="{F3E0252D-F9B4-4109-AA9D-A55C95D4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78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1789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0A07BB"/>
    <w:pPr>
      <w:spacing w:before="100" w:beforeAutospacing="1" w:after="100" w:afterAutospacing="1"/>
    </w:pPr>
  </w:style>
  <w:style w:type="paragraph" w:customStyle="1" w:styleId="xxmsonormal">
    <w:name w:val="xxmsonormal"/>
    <w:basedOn w:val="Normal"/>
    <w:rsid w:val="00CF1C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utlook-search-highlight">
    <w:name w:val="outlook-search-highlight"/>
    <w:basedOn w:val="DefaultParagraphFont"/>
    <w:rsid w:val="00CF1CAF"/>
  </w:style>
  <w:style w:type="character" w:customStyle="1" w:styleId="apple-converted-space">
    <w:name w:val="apple-converted-space"/>
    <w:basedOn w:val="DefaultParagraphFont"/>
    <w:rsid w:val="00CF1CAF"/>
  </w:style>
  <w:style w:type="character" w:styleId="Hyperlink">
    <w:name w:val="Hyperlink"/>
    <w:basedOn w:val="DefaultParagraphFont"/>
    <w:uiPriority w:val="99"/>
    <w:semiHidden/>
    <w:unhideWhenUsed/>
    <w:rsid w:val="006327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278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4C1C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 Lorenzen</dc:creator>
  <cp:keywords/>
  <dc:description/>
  <cp:lastModifiedBy>Naileshni S Singh</cp:lastModifiedBy>
  <cp:revision>10</cp:revision>
  <cp:lastPrinted>2025-01-14T20:36:00Z</cp:lastPrinted>
  <dcterms:created xsi:type="dcterms:W3CDTF">2025-01-13T18:02:00Z</dcterms:created>
  <dcterms:modified xsi:type="dcterms:W3CDTF">2025-01-15T20:53:00Z</dcterms:modified>
</cp:coreProperties>
</file>